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0804" w14:textId="3E83030C" w:rsidR="00591CB7" w:rsidRPr="007D0D40" w:rsidRDefault="004F0833" w:rsidP="008C3501">
      <w:pPr>
        <w:spacing w:line="240" w:lineRule="auto"/>
        <w:contextualSpacing/>
        <w:rPr>
          <w:lang w:val="fr-CA"/>
        </w:rPr>
      </w:pPr>
      <w:r w:rsidRPr="007D0D40">
        <w:rPr>
          <w:b/>
          <w:bCs/>
          <w:sz w:val="28"/>
          <w:szCs w:val="28"/>
          <w:lang w:val="fr-CA"/>
        </w:rPr>
        <w:t xml:space="preserve">COMMUNIQUÉ         </w:t>
      </w:r>
      <w:r w:rsidR="00591CB7" w:rsidRPr="007D0D40">
        <w:rPr>
          <w:lang w:val="fr-CA"/>
        </w:rPr>
        <w:tab/>
      </w:r>
      <w:r w:rsidR="00591CB7" w:rsidRPr="007D0D40">
        <w:rPr>
          <w:lang w:val="fr-CA"/>
        </w:rPr>
        <w:tab/>
      </w:r>
      <w:r w:rsidR="00591CB7" w:rsidRPr="007D0D40">
        <w:rPr>
          <w:lang w:val="fr-CA"/>
        </w:rPr>
        <w:tab/>
      </w:r>
      <w:r w:rsidR="00591CB7" w:rsidRPr="007D0D40">
        <w:rPr>
          <w:lang w:val="fr-CA"/>
        </w:rPr>
        <w:tab/>
      </w:r>
      <w:r w:rsidR="00591CB7" w:rsidRPr="007D0D40">
        <w:rPr>
          <w:lang w:val="fr-CA"/>
        </w:rPr>
        <w:tab/>
      </w:r>
      <w:r w:rsidR="00591CB7" w:rsidRPr="007D0D40">
        <w:rPr>
          <w:lang w:val="fr-CA"/>
        </w:rPr>
        <w:tab/>
      </w:r>
      <w:r w:rsidR="00591CB7" w:rsidRPr="007D0D40">
        <w:rPr>
          <w:lang w:val="fr-CA"/>
        </w:rPr>
        <w:tab/>
      </w:r>
      <w:r w:rsidR="00591CB7" w:rsidRPr="007D0D40">
        <w:rPr>
          <w:lang w:val="fr-CA"/>
        </w:rPr>
        <w:tab/>
      </w:r>
      <w:r w:rsidRPr="007D0D40">
        <w:rPr>
          <w:lang w:val="fr-CA"/>
        </w:rPr>
        <w:tab/>
      </w:r>
      <w:r w:rsidR="00591CB7" w:rsidRPr="007D0D40">
        <w:rPr>
          <w:b/>
          <w:bCs/>
          <w:sz w:val="24"/>
          <w:szCs w:val="24"/>
          <w:lang w:val="fr-CA"/>
        </w:rPr>
        <w:t>Date</w:t>
      </w:r>
      <w:r w:rsidR="00591CB7" w:rsidRPr="007D0D40">
        <w:rPr>
          <w:lang w:val="fr-CA"/>
        </w:rPr>
        <w:t xml:space="preserve"> </w:t>
      </w:r>
    </w:p>
    <w:p w14:paraId="7F562E70" w14:textId="77777777" w:rsidR="008C3501" w:rsidRPr="007D0D40" w:rsidRDefault="008C3501" w:rsidP="008C3501">
      <w:pPr>
        <w:spacing w:line="240" w:lineRule="auto"/>
        <w:contextualSpacing/>
        <w:jc w:val="center"/>
        <w:rPr>
          <w:b/>
          <w:bCs/>
          <w:sz w:val="28"/>
          <w:szCs w:val="28"/>
          <w:lang w:val="fr-CA"/>
        </w:rPr>
      </w:pPr>
    </w:p>
    <w:p w14:paraId="743B3C08" w14:textId="7142D8F5" w:rsidR="00591CB7" w:rsidRPr="007D0D40" w:rsidRDefault="004F0833" w:rsidP="008C3501">
      <w:pPr>
        <w:spacing w:line="240" w:lineRule="auto"/>
        <w:contextualSpacing/>
        <w:jc w:val="center"/>
        <w:rPr>
          <w:b/>
          <w:bCs/>
          <w:sz w:val="28"/>
          <w:szCs w:val="28"/>
          <w:lang w:val="fr-CA"/>
        </w:rPr>
      </w:pPr>
      <w:r w:rsidRPr="007D0D40">
        <w:rPr>
          <w:b/>
          <w:bCs/>
          <w:sz w:val="28"/>
          <w:szCs w:val="28"/>
          <w:lang w:val="fr-CA"/>
        </w:rPr>
        <w:t xml:space="preserve"> Une subvention de la FTO d’un montant de 70 000 $ donne de la hauteur à un centre Communautaire</w:t>
      </w:r>
    </w:p>
    <w:p w14:paraId="504D4CC7" w14:textId="77777777" w:rsidR="008C3501" w:rsidRPr="007D0D40" w:rsidRDefault="008C3501" w:rsidP="008C3501">
      <w:pPr>
        <w:spacing w:line="240" w:lineRule="auto"/>
        <w:contextualSpacing/>
        <w:jc w:val="center"/>
        <w:rPr>
          <w:b/>
          <w:bCs/>
          <w:sz w:val="28"/>
          <w:szCs w:val="28"/>
          <w:lang w:val="fr-CA"/>
        </w:rPr>
      </w:pPr>
    </w:p>
    <w:p w14:paraId="4CD58115" w14:textId="302B3A2B" w:rsidR="000B16AE" w:rsidRPr="007D0D40" w:rsidRDefault="004F0833">
      <w:pPr>
        <w:rPr>
          <w:lang w:val="fr-CA"/>
        </w:rPr>
      </w:pPr>
      <w:r w:rsidRPr="007D0D40">
        <w:rPr>
          <w:b/>
          <w:bCs/>
          <w:lang w:val="fr-CA"/>
        </w:rPr>
        <w:t>Ville</w:t>
      </w:r>
      <w:r w:rsidR="00591CB7" w:rsidRPr="007D0D40">
        <w:rPr>
          <w:b/>
          <w:bCs/>
          <w:lang w:val="fr-CA"/>
        </w:rPr>
        <w:t xml:space="preserve"> –</w:t>
      </w:r>
      <w:r w:rsidR="00591CB7" w:rsidRPr="007D0D40">
        <w:rPr>
          <w:lang w:val="fr-CA"/>
        </w:rPr>
        <w:t xml:space="preserve"> </w:t>
      </w:r>
      <w:r w:rsidR="00284250" w:rsidRPr="007D0D40">
        <w:rPr>
          <w:lang w:val="fr-CA"/>
        </w:rPr>
        <w:t>En ANNÉE</w:t>
      </w:r>
      <w:r w:rsidR="008C3501" w:rsidRPr="007D0D40">
        <w:rPr>
          <w:lang w:val="fr-CA"/>
        </w:rPr>
        <w:t>, N</w:t>
      </w:r>
      <w:r w:rsidR="00284250" w:rsidRPr="007D0D40">
        <w:rPr>
          <w:lang w:val="fr-CA"/>
        </w:rPr>
        <w:t>OM DU BÉNÉFICIAIRE</w:t>
      </w:r>
      <w:r w:rsidR="000B16AE" w:rsidRPr="007D0D40">
        <w:rPr>
          <w:lang w:val="fr-CA"/>
        </w:rPr>
        <w:t xml:space="preserve"> a reçu une subvention de</w:t>
      </w:r>
      <w:r w:rsidR="00A95114" w:rsidRPr="007D0D40">
        <w:rPr>
          <w:lang w:val="fr-CA"/>
        </w:rPr>
        <w:t xml:space="preserve"> TYPE DE SUBVENTION de </w:t>
      </w:r>
      <w:r w:rsidR="004E21E6" w:rsidRPr="007D0D40">
        <w:rPr>
          <w:lang w:val="fr-CA"/>
        </w:rPr>
        <w:t>70 000</w:t>
      </w:r>
      <w:r w:rsidR="00A95114" w:rsidRPr="007D0D40">
        <w:rPr>
          <w:lang w:val="fr-CA"/>
        </w:rPr>
        <w:t xml:space="preserve"> $ de </w:t>
      </w:r>
      <w:r w:rsidR="000B16AE" w:rsidRPr="007D0D40">
        <w:rPr>
          <w:lang w:val="fr-CA"/>
        </w:rPr>
        <w:t xml:space="preserve">la Fondation Trillium de l’Ontario pour installer un ascenseur et faire des modifications nécessaires </w:t>
      </w:r>
      <w:r w:rsidR="00A95114" w:rsidRPr="007D0D40">
        <w:rPr>
          <w:lang w:val="fr-CA"/>
        </w:rPr>
        <w:t>afin d’</w:t>
      </w:r>
      <w:r w:rsidR="000B16AE" w:rsidRPr="007D0D40">
        <w:rPr>
          <w:lang w:val="fr-CA"/>
        </w:rPr>
        <w:t>améliorer l’</w:t>
      </w:r>
      <w:r w:rsidR="00A95114" w:rsidRPr="007D0D40">
        <w:rPr>
          <w:lang w:val="fr-CA"/>
        </w:rPr>
        <w:t>accès</w:t>
      </w:r>
      <w:r w:rsidR="000B16AE" w:rsidRPr="007D0D40">
        <w:rPr>
          <w:lang w:val="fr-CA"/>
        </w:rPr>
        <w:t xml:space="preserve"> à ce bâtiment centenaire. Le projet a été terminé QUAND </w:t>
      </w:r>
      <w:r w:rsidR="00A95114" w:rsidRPr="007D0D40">
        <w:rPr>
          <w:lang w:val="fr-CA"/>
        </w:rPr>
        <w:t xml:space="preserve">et permettra aux membres de la communauté d’avoir plus facilement accès aux programmes et événements de ce centre pendant de nombreuses années. </w:t>
      </w:r>
    </w:p>
    <w:p w14:paraId="183B559C" w14:textId="77777777" w:rsidR="004F0833" w:rsidRPr="007D0D40" w:rsidRDefault="004F0833">
      <w:pPr>
        <w:rPr>
          <w:lang w:val="fr-CA"/>
        </w:rPr>
      </w:pPr>
      <w:r w:rsidRPr="007D0D40">
        <w:rPr>
          <w:lang w:val="fr-CA"/>
        </w:rPr>
        <w:t xml:space="preserve">« Cet investissement de la Fondation Trillium de l’Ontario pour installer un ascenseur dans cet édifice à valeur patrimoniale constitue une très bonne nouvelle pour un grand nombre de personnes de notre communauté, a déclaré NOM, DÉPUTÉ PROVINCIAL de CIRCONSCRIPTION. De nombreuses personnes de la communauté profiteront de cet ascenseur qui permettra à cet édifice de rester accessible à tous ». </w:t>
      </w:r>
    </w:p>
    <w:p w14:paraId="109F2E70" w14:textId="5232711B" w:rsidR="004F0833" w:rsidRPr="007D0D40" w:rsidRDefault="004F0833">
      <w:pPr>
        <w:rPr>
          <w:lang w:val="fr-CA"/>
        </w:rPr>
      </w:pPr>
      <w:r w:rsidRPr="007D0D40">
        <w:rPr>
          <w:lang w:val="fr-CA"/>
        </w:rPr>
        <w:t xml:space="preserve">En plus de l’installation d’un ascenseur, les améliorations de l’accessibilité ont compris l’ajout d’une rampe d’accès à l’entrée principale et des modifications aux installations sanitaires existantes. Le </w:t>
      </w:r>
      <w:r w:rsidR="00A95114" w:rsidRPr="007D0D40">
        <w:rPr>
          <w:lang w:val="fr-CA"/>
        </w:rPr>
        <w:t>c</w:t>
      </w:r>
      <w:r w:rsidRPr="007D0D40">
        <w:rPr>
          <w:lang w:val="fr-CA"/>
        </w:rPr>
        <w:t xml:space="preserve">entre est utilisé par divers organismes communautaires pour des réunions, des festivités et des collectes de fonds. Et grâce à la subvention de </w:t>
      </w:r>
      <w:r w:rsidR="001804A5" w:rsidRPr="007D0D40">
        <w:rPr>
          <w:lang w:val="fr-CA"/>
        </w:rPr>
        <w:t>70 000</w:t>
      </w:r>
      <w:r w:rsidRPr="007D0D40">
        <w:rPr>
          <w:lang w:val="fr-CA"/>
        </w:rPr>
        <w:t xml:space="preserve"> $ de la Fondation Trillium de l’Ontario, des personnes de niveaux de capacités variés auront accès aux deux étages de l’édifice. </w:t>
      </w:r>
    </w:p>
    <w:p w14:paraId="3AA095BB" w14:textId="77777777" w:rsidR="004F0833" w:rsidRPr="00284250" w:rsidRDefault="004F0833">
      <w:pPr>
        <w:rPr>
          <w:lang w:val="fr-CA"/>
        </w:rPr>
      </w:pPr>
      <w:r w:rsidRPr="007D0D40">
        <w:rPr>
          <w:lang w:val="fr-CA"/>
        </w:rPr>
        <w:t>« Il ne faut pas sous-estimer les effets de cette subvention de la Fondation Trillium de l’Ontario, a dit NOM, président du NOM du centre communautaire. Cette subvention a permis d’effectuer</w:t>
      </w:r>
      <w:r w:rsidRPr="00284250">
        <w:rPr>
          <w:lang w:val="fr-CA"/>
        </w:rPr>
        <w:t xml:space="preserve"> des rénovations nécessaires. Notre centre est complètement accessible et nous pouvons désormais répondre aux besoins de toutes les personnes ayant des problèmes de mobilité et mieux servir notre communauté ». </w:t>
      </w:r>
    </w:p>
    <w:p w14:paraId="497BB163" w14:textId="77130433" w:rsidR="004F0833" w:rsidRPr="00284250" w:rsidRDefault="004F0833">
      <w:pPr>
        <w:rPr>
          <w:lang w:val="fr-CA"/>
        </w:rPr>
      </w:pPr>
      <w:r w:rsidRPr="00284250">
        <w:rPr>
          <w:lang w:val="fr-CA"/>
        </w:rPr>
        <w:t>Le NOM du centre communautaire s’engage à préserver cet espace et à veiller à ce qu’il demeure accessible pour de nombreuses activités communautaires p</w:t>
      </w:r>
      <w:r w:rsidRPr="007D0D40">
        <w:rPr>
          <w:lang w:val="fr-CA"/>
        </w:rPr>
        <w:t xml:space="preserve">endant toute l’année. Si vous souhaitez obtenir des renseignements au sujet de l’utilisation de cet espace pour votre réunion ou pour la tenue d’un événement, veuillez visiter le site Web à : </w:t>
      </w:r>
      <w:hyperlink r:id="rId7" w:history="1">
        <w:r w:rsidRPr="007D0D40">
          <w:rPr>
            <w:rStyle w:val="Hyperlink"/>
            <w:lang w:val="fr-CA"/>
          </w:rPr>
          <w:t>www.nimportequelcentrecommunautaire.ca</w:t>
        </w:r>
      </w:hyperlink>
      <w:r w:rsidRPr="007D0D40">
        <w:rPr>
          <w:lang w:val="fr-CA"/>
        </w:rPr>
        <w:t>.</w:t>
      </w:r>
      <w:r w:rsidRPr="00284250">
        <w:rPr>
          <w:lang w:val="fr-CA"/>
        </w:rPr>
        <w:t xml:space="preserve"> </w:t>
      </w:r>
    </w:p>
    <w:p w14:paraId="0F42D22D" w14:textId="73D233D1" w:rsidR="00591CB7" w:rsidRPr="00536179" w:rsidRDefault="006F632C">
      <w:pPr>
        <w:rPr>
          <w:lang w:val="fr-CA"/>
        </w:rPr>
      </w:pPr>
      <w:r w:rsidRPr="006F632C">
        <w:rPr>
          <w:lang w:val="fr-CA"/>
        </w:rPr>
        <w:t>La Fondation Trillium de l'Ontario (FTO) est un organisme du gouvernement de l'Ontario, ainsi que l’une des principales fondations subventionnaires au Canada. L’année dernière, près de 112 M$ ont été investis dans 1 384 projets et partenariats communautaires afin de bâtir des communautés saines et dynamiques ainsi que renforcer l’impact du secteur sans but lucratif de l’Ontario. En 2020-2021, la FTO a appuyé le rétablissement économique de l’Ontario en aidant les organismes sans but lucratif à se reconstruire et se rétablir des impacts de la COVID-19.</w:t>
      </w:r>
      <w:r w:rsidR="00591CB7" w:rsidRPr="00536179">
        <w:rPr>
          <w:lang w:val="fr-CA"/>
        </w:rPr>
        <w:t xml:space="preserve"> </w:t>
      </w:r>
    </w:p>
    <w:p w14:paraId="518681B5" w14:textId="283BBF87" w:rsidR="00591CB7" w:rsidRPr="00284250" w:rsidRDefault="00591CB7" w:rsidP="00591CB7">
      <w:pPr>
        <w:jc w:val="center"/>
        <w:rPr>
          <w:b/>
          <w:bCs/>
          <w:lang w:val="fr-CA"/>
        </w:rPr>
      </w:pPr>
      <w:r w:rsidRPr="00284250">
        <w:rPr>
          <w:b/>
          <w:bCs/>
          <w:lang w:val="fr-CA"/>
        </w:rPr>
        <w:t>-30-</w:t>
      </w:r>
    </w:p>
    <w:p w14:paraId="2D7D66C3" w14:textId="77777777" w:rsidR="004F0833" w:rsidRPr="00284250" w:rsidRDefault="004F0833" w:rsidP="004F0833">
      <w:pPr>
        <w:spacing w:line="240" w:lineRule="auto"/>
        <w:contextualSpacing/>
        <w:rPr>
          <w:lang w:val="fr-CA"/>
        </w:rPr>
      </w:pPr>
      <w:r w:rsidRPr="004E21E6">
        <w:rPr>
          <w:b/>
          <w:bCs/>
          <w:lang w:val="fr-CA"/>
        </w:rPr>
        <w:t>Contacts pour les médias</w:t>
      </w:r>
      <w:r w:rsidRPr="00284250">
        <w:rPr>
          <w:lang w:val="fr-CA"/>
        </w:rPr>
        <w:t xml:space="preserve"> : </w:t>
      </w:r>
    </w:p>
    <w:p w14:paraId="5384B9F2" w14:textId="77777777" w:rsidR="004F0833" w:rsidRPr="00284250" w:rsidRDefault="004F0833" w:rsidP="004F0833">
      <w:pPr>
        <w:spacing w:line="240" w:lineRule="auto"/>
        <w:contextualSpacing/>
        <w:rPr>
          <w:lang w:val="fr-CA"/>
        </w:rPr>
      </w:pPr>
      <w:r w:rsidRPr="00284250">
        <w:rPr>
          <w:lang w:val="fr-CA"/>
        </w:rPr>
        <w:t xml:space="preserve">NOM, directeur général </w:t>
      </w:r>
    </w:p>
    <w:p w14:paraId="41D95475" w14:textId="77777777" w:rsidR="004E21E6" w:rsidRDefault="004F0833" w:rsidP="004F0833">
      <w:pPr>
        <w:spacing w:line="240" w:lineRule="auto"/>
        <w:contextualSpacing/>
        <w:rPr>
          <w:lang w:val="fr-CA"/>
        </w:rPr>
      </w:pPr>
      <w:r w:rsidRPr="00284250">
        <w:rPr>
          <w:lang w:val="fr-CA"/>
        </w:rPr>
        <w:t xml:space="preserve">Nom de l’organisme </w:t>
      </w:r>
    </w:p>
    <w:p w14:paraId="47F80AEE" w14:textId="77777777" w:rsidR="004E21E6" w:rsidRDefault="004F0833" w:rsidP="004F0833">
      <w:pPr>
        <w:spacing w:line="240" w:lineRule="auto"/>
        <w:contextualSpacing/>
        <w:rPr>
          <w:lang w:val="fr-CA"/>
        </w:rPr>
      </w:pPr>
      <w:r w:rsidRPr="00284250">
        <w:rPr>
          <w:lang w:val="fr-CA"/>
        </w:rPr>
        <w:t xml:space="preserve">Numéro de téléphone </w:t>
      </w:r>
    </w:p>
    <w:p w14:paraId="6FCAC09A" w14:textId="4989D688" w:rsidR="00591CB7" w:rsidRPr="00284250" w:rsidRDefault="004F0833" w:rsidP="004F0833">
      <w:pPr>
        <w:spacing w:line="240" w:lineRule="auto"/>
        <w:contextualSpacing/>
        <w:rPr>
          <w:lang w:val="fr-CA"/>
        </w:rPr>
      </w:pPr>
      <w:r w:rsidRPr="00284250">
        <w:rPr>
          <w:lang w:val="fr-CA"/>
        </w:rPr>
        <w:t>Courriel</w:t>
      </w:r>
    </w:p>
    <w:sectPr w:rsidR="00591CB7" w:rsidRPr="00284250" w:rsidSect="007D0D4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B7"/>
    <w:rsid w:val="00023E29"/>
    <w:rsid w:val="000B16AE"/>
    <w:rsid w:val="00114364"/>
    <w:rsid w:val="001804A5"/>
    <w:rsid w:val="00284250"/>
    <w:rsid w:val="00356BEF"/>
    <w:rsid w:val="003C13DA"/>
    <w:rsid w:val="00472CA1"/>
    <w:rsid w:val="004E21E6"/>
    <w:rsid w:val="004F0833"/>
    <w:rsid w:val="00536179"/>
    <w:rsid w:val="00591CB7"/>
    <w:rsid w:val="006E4BFE"/>
    <w:rsid w:val="006F632C"/>
    <w:rsid w:val="00741FF5"/>
    <w:rsid w:val="007D0D40"/>
    <w:rsid w:val="008C3501"/>
    <w:rsid w:val="00950974"/>
    <w:rsid w:val="00A95114"/>
    <w:rsid w:val="00CF3B41"/>
    <w:rsid w:val="00DF3122"/>
    <w:rsid w:val="00E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199D"/>
  <w15:chartTrackingRefBased/>
  <w15:docId w15:val="{29D1C216-9DBB-48EB-8648-2A860793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importequelcentrecommunautair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029120E39F47B230807199DA9083" ma:contentTypeVersion="13" ma:contentTypeDescription="Create a new document." ma:contentTypeScope="" ma:versionID="820f3e69e419f221fe0f0ea87392bbbd">
  <xsd:schema xmlns:xsd="http://www.w3.org/2001/XMLSchema" xmlns:xs="http://www.w3.org/2001/XMLSchema" xmlns:p="http://schemas.microsoft.com/office/2006/metadata/properties" xmlns:ns2="67c092d5-800f-4585-80c5-884db9281976" xmlns:ns3="3516e4d2-b5be-4801-ac58-d602e0ad99ed" targetNamespace="http://schemas.microsoft.com/office/2006/metadata/properties" ma:root="true" ma:fieldsID="57eb603907447cca3896204eba78b23a" ns2:_="" ns3:_="">
    <xsd:import namespace="67c092d5-800f-4585-80c5-884db9281976"/>
    <xsd:import namespace="3516e4d2-b5be-4801-ac58-d602e0ad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092d5-800f-4585-80c5-884db9281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e4d2-b5be-4801-ac58-d602e0ad9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BE320-BC7F-4F70-BDE9-B27ACBF4C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092d5-800f-4585-80c5-884db9281976"/>
    <ds:schemaRef ds:uri="3516e4d2-b5be-4801-ac58-d602e0ad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8ADDD-E4DB-428A-AA78-3E869CE5F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D9105-FE54-442C-9FDE-62B2FDC925EA}">
  <ds:schemaRefs>
    <ds:schemaRef ds:uri="http://purl.org/dc/elements/1.1/"/>
    <ds:schemaRef ds:uri="http://schemas.microsoft.com/office/2006/metadata/properties"/>
    <ds:schemaRef ds:uri="67c092d5-800f-4585-80c5-884db9281976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516e4d2-b5be-4801-ac58-d602e0ad99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Kay</dc:creator>
  <cp:keywords/>
  <dc:description/>
  <cp:lastModifiedBy>Amy Kuhn</cp:lastModifiedBy>
  <cp:revision>2</cp:revision>
  <dcterms:created xsi:type="dcterms:W3CDTF">2021-08-10T20:13:00Z</dcterms:created>
  <dcterms:modified xsi:type="dcterms:W3CDTF">2021-08-10T20:13:00Z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0x010100344C029120E39F47B230807199DA9083</vt:lpwstr>
  </property>
</Properties>
</file>